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878CF" w14:textId="321729AC" w:rsidR="00106CEA" w:rsidRDefault="00106CEA" w:rsidP="00106CEA">
      <w:pPr>
        <w:ind w:hanging="360"/>
        <w:rPr>
          <w:rFonts w:ascii="Verdana" w:hAnsi="Verdana"/>
          <w:b/>
          <w:sz w:val="40"/>
          <w:szCs w:val="40"/>
        </w:rPr>
      </w:pPr>
      <w:r w:rsidRPr="00106CEA">
        <w:rPr>
          <w:rFonts w:ascii="Verdana" w:hAnsi="Verdana"/>
          <w:b/>
          <w:noProof/>
          <w:sz w:val="40"/>
          <w:szCs w:val="40"/>
        </w:rPr>
        <w:drawing>
          <wp:inline distT="0" distB="0" distL="0" distR="0" wp14:anchorId="06782471" wp14:editId="78DB955F">
            <wp:extent cx="2625725" cy="2625725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21" cy="265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D3CCC" w14:textId="1DD9640C" w:rsidR="009F4ADC" w:rsidRPr="00106CEA" w:rsidRDefault="00106CEA" w:rsidP="00106CEA">
      <w:pPr>
        <w:ind w:hanging="3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Beet, Yellow Intermediate </w:t>
      </w:r>
      <w:proofErr w:type="spellStart"/>
      <w:r>
        <w:rPr>
          <w:rFonts w:ascii="Verdana" w:hAnsi="Verdana"/>
          <w:b/>
          <w:sz w:val="40"/>
          <w:szCs w:val="40"/>
        </w:rPr>
        <w:t>Mangel</w:t>
      </w:r>
      <w:proofErr w:type="spellEnd"/>
    </w:p>
    <w:p w14:paraId="1704FDB1" w14:textId="43ED09F9" w:rsidR="00B47E51" w:rsidRPr="00106CEA" w:rsidRDefault="000E6B9B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br/>
      </w:r>
      <w:r w:rsidR="00106CEA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Winner of our 2015 beet evaluation for taste. White- and yellow-ringed roots measure 4-6½" long and vary in shape. While </w:t>
      </w:r>
      <w:proofErr w:type="spellStart"/>
      <w:r w:rsidR="00106CEA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mangel</w:t>
      </w:r>
      <w:proofErr w:type="spellEnd"/>
      <w:r w:rsidR="00106CEA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and fodder beets are larger than typical beets and were traditionally used for animal feed, </w:t>
      </w:r>
      <w:proofErr w:type="gramStart"/>
      <w:r w:rsidR="00106CEA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you’ll</w:t>
      </w:r>
      <w:proofErr w:type="gramEnd"/>
      <w:r w:rsidR="00106CEA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find the sweet, juicy, and smooth-textured roots are prime for the dinner table and not just the barnyard. Seed Savers Exchange’s seed stock was originally acquired from Dr. Alan </w:t>
      </w:r>
      <w:proofErr w:type="spellStart"/>
      <w:r w:rsidR="00106CEA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Kapuler</w:t>
      </w:r>
      <w:proofErr w:type="spellEnd"/>
      <w:r w:rsidR="00106CEA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of Peace Seeds in the 1980s. </w:t>
      </w:r>
    </w:p>
    <w:p w14:paraId="46EDAB8A" w14:textId="77777777" w:rsidR="006F2A21" w:rsidRPr="00106CEA" w:rsidRDefault="006F2A2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33AF1EB7" w14:textId="3D536A6F" w:rsidR="006F2A21" w:rsidRPr="00106CEA" w:rsidRDefault="00106CEA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Culture: Deep, </w:t>
      </w: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moist, well-drained soil with </w:t>
      </w:r>
      <w:r w:rsidR="007C46D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near neutral soil </w:t>
      </w: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pH</w:t>
      </w:r>
      <w:r w:rsidR="007C46DB">
        <w:rPr>
          <w:rFonts w:ascii="Verdana" w:eastAsia="Times New Roman" w:hAnsi="Verdana" w:cs="Helvetica"/>
          <w:b/>
          <w:color w:val="404040"/>
          <w:sz w:val="28"/>
          <w:szCs w:val="28"/>
        </w:rPr>
        <w:t>.  Ideal s</w:t>
      </w:r>
      <w:r w:rsidR="006F2A21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oil </w:t>
      </w:r>
      <w:r w:rsidR="007C46DB">
        <w:rPr>
          <w:rFonts w:ascii="Verdana" w:eastAsia="Times New Roman" w:hAnsi="Verdana" w:cs="Helvetica"/>
          <w:b/>
          <w:color w:val="404040"/>
          <w:sz w:val="28"/>
          <w:szCs w:val="28"/>
        </w:rPr>
        <w:t>t</w:t>
      </w:r>
      <w:r w:rsidR="006F2A21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emperature: </w:t>
      </w:r>
      <w:r w:rsidR="00EF57C1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55</w:t>
      </w:r>
      <w:r w:rsidR="006F2A21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-</w:t>
      </w:r>
      <w:r w:rsidR="00EF57C1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7</w:t>
      </w:r>
      <w:r w:rsidR="006F2A21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5°F </w:t>
      </w:r>
    </w:p>
    <w:p w14:paraId="32671B9A" w14:textId="77777777" w:rsidR="006F2A21" w:rsidRPr="00106CEA" w:rsidRDefault="006F2A2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26F6C0BC" w14:textId="54A63AEF" w:rsidR="00B47E51" w:rsidRDefault="00106CEA" w:rsidP="006F2A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>Spacing: Direct sow 1/</w:t>
      </w:r>
      <w:r w:rsidR="00EF57C1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2</w:t>
      </w:r>
      <w:bookmarkStart w:id="0" w:name="_Hlk47730659"/>
      <w:r w:rsidR="006F2A21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"</w:t>
      </w:r>
      <w:bookmarkEnd w:id="0"/>
      <w:r w:rsidR="00F64074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>deep and 4-5</w:t>
      </w: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"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apart.  If planting in rows, allow 20</w:t>
      </w: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"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between each row.  </w:t>
      </w:r>
    </w:p>
    <w:p w14:paraId="082FBD44" w14:textId="4B4109B8" w:rsidR="00106CEA" w:rsidRDefault="00106CEA" w:rsidP="006F2A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6D9307E4" w14:textId="4412B80E" w:rsidR="00106CEA" w:rsidRPr="00106CEA" w:rsidRDefault="00106CEA" w:rsidP="00B3421A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  <w:bookmarkStart w:id="1" w:name="_Hlk47732403"/>
      <w:r>
        <w:rPr>
          <w:rFonts w:ascii="Verdana" w:eastAsia="Times New Roman" w:hAnsi="Verdana" w:cs="Helvetica"/>
          <w:b/>
          <w:color w:val="404040"/>
          <w:sz w:val="28"/>
          <w:szCs w:val="28"/>
        </w:rPr>
        <w:t>Irrigation: P</w:t>
      </w: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rovide an inch of water per week.</w:t>
      </w:r>
      <w:r w:rsidR="007C46D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7C46DB" w:rsidRPr="007C46DB">
        <w:rPr>
          <w:rFonts w:ascii="Verdana" w:eastAsia="Times New Roman" w:hAnsi="Verdana" w:cs="Helvetica"/>
          <w:b/>
          <w:color w:val="404040"/>
          <w:sz w:val="28"/>
          <w:szCs w:val="28"/>
        </w:rPr>
        <w:t>Small, young plants do not require as much water as those close to maturity; however, their relatively shallow roots may need water a bit more frequently until they reach the moisture reserves deeper in the soil.</w:t>
      </w:r>
      <w:r w:rsidR="007C46DB" w:rsidRPr="007C46DB">
        <w:rPr>
          <w:rFonts w:ascii="Verdana" w:eastAsia="Times New Roman" w:hAnsi="Verdana" w:cs="Helvetica"/>
          <w:b/>
          <w:color w:val="404040"/>
          <w:sz w:val="28"/>
          <w:szCs w:val="28"/>
        </w:rPr>
        <w:br/>
      </w:r>
      <w:bookmarkEnd w:id="1"/>
      <w:r w:rsidR="007C46DB" w:rsidRPr="007C46DB">
        <w:rPr>
          <w:rFonts w:ascii="Verdana" w:eastAsia="Times New Roman" w:hAnsi="Verdana" w:cs="Helvetica"/>
          <w:b/>
          <w:color w:val="404040"/>
          <w:sz w:val="28"/>
          <w:szCs w:val="28"/>
        </w:rPr>
        <w:br/>
      </w:r>
      <w:bookmarkStart w:id="2" w:name="_Hlk47732535"/>
      <w:r>
        <w:rPr>
          <w:rFonts w:ascii="Verdana" w:eastAsia="Times New Roman" w:hAnsi="Verdana" w:cs="Helvetica"/>
          <w:b/>
          <w:color w:val="404040"/>
          <w:sz w:val="28"/>
          <w:szCs w:val="28"/>
        </w:rPr>
        <w:lastRenderedPageBreak/>
        <w:t>Fertilization:</w:t>
      </w: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1-3 side dressings of fertilizer may be necessary, depending on 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richness of the </w:t>
      </w: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soil. 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Note: </w:t>
      </w: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Too much nitrogen can cause a lot of leaf growth at the expense of root development.</w:t>
      </w:r>
    </w:p>
    <w:bookmarkEnd w:id="2"/>
    <w:p w14:paraId="0A06A984" w14:textId="77777777" w:rsidR="00106CEA" w:rsidRPr="00106CEA" w:rsidRDefault="00106CEA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3CD7C0A6" w14:textId="77777777" w:rsidR="007C46DB" w:rsidRDefault="00EF66F8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Matur</w:t>
      </w:r>
      <w:r w:rsidR="00B47E51"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ity:</w:t>
      </w: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106CE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65-100 </w:t>
      </w:r>
      <w:r w:rsidRPr="00106CEA">
        <w:rPr>
          <w:rFonts w:ascii="Verdana" w:eastAsia="Times New Roman" w:hAnsi="Verdana" w:cs="Helvetica"/>
          <w:b/>
          <w:color w:val="404040"/>
          <w:sz w:val="28"/>
          <w:szCs w:val="28"/>
        </w:rPr>
        <w:t>days.</w:t>
      </w:r>
      <w:r w:rsidR="007C46D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</w:p>
    <w:p w14:paraId="5D218ACA" w14:textId="77777777" w:rsidR="007C46DB" w:rsidRDefault="007C46DB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6929F4E1" w14:textId="1415E892" w:rsidR="005348C4" w:rsidRDefault="007C46DB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Note: Succession plant at </w:t>
      </w:r>
      <w:r w:rsidRPr="007C46DB">
        <w:rPr>
          <w:rFonts w:ascii="Verdana" w:eastAsia="Times New Roman" w:hAnsi="Verdana" w:cs="Helvetica"/>
          <w:b/>
          <w:color w:val="404040"/>
          <w:sz w:val="28"/>
          <w:szCs w:val="28"/>
        </w:rPr>
        <w:t>two-week intervals for continuous harvests. All parts of the beet plant are edible.</w:t>
      </w:r>
    </w:p>
    <w:p w14:paraId="2787E68F" w14:textId="23A4B44C" w:rsidR="00D75BA4" w:rsidRDefault="00D75BA4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00A591DE" w14:textId="75D7EED3" w:rsidR="00D75BA4" w:rsidRPr="00106CEA" w:rsidRDefault="00D75BA4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hyperlink r:id="rId5" w:history="1">
        <w:r w:rsidRPr="00D75BA4">
          <w:rPr>
            <w:rStyle w:val="Hyperlink"/>
            <w:rFonts w:ascii="Verdana" w:eastAsia="Times New Roman" w:hAnsi="Verdana" w:cs="Helvetica"/>
            <w:b/>
            <w:sz w:val="28"/>
            <w:szCs w:val="28"/>
          </w:rPr>
          <w:t>https://www.seedsavers.org/yellow-intermediate-mangel-organic-beet</w:t>
        </w:r>
      </w:hyperlink>
    </w:p>
    <w:p w14:paraId="548DC90D" w14:textId="77777777" w:rsidR="00F64074" w:rsidRPr="00106CEA" w:rsidRDefault="00F64074" w:rsidP="00EF57C1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7B9FBDC8" w14:textId="76ACA3EB" w:rsidR="00525C4F" w:rsidRPr="00106CEA" w:rsidRDefault="00525C4F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bookmarkStart w:id="3" w:name="_Hlk47732566"/>
      <w:r w:rsidRPr="00106CEA">
        <w:rPr>
          <w:rFonts w:ascii="Verdana" w:eastAsia="Times New Roman" w:hAnsi="Verdana" w:cs="Helvetica"/>
          <w:b/>
          <w:bCs/>
          <w:color w:val="A6A6A6" w:themeColor="background1" w:themeShade="A6"/>
          <w:sz w:val="28"/>
          <w:szCs w:val="28"/>
        </w:rPr>
        <w:t xml:space="preserve">Compatible with most vegetables and will yield well provided you give them “breathing space” when growing with other plants.  Avoid planting beets around pole beans and mustard. </w:t>
      </w:r>
      <w:bookmarkEnd w:id="3"/>
    </w:p>
    <w:sectPr w:rsidR="00525C4F" w:rsidRPr="0010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E6B9B"/>
    <w:rsid w:val="00106CEA"/>
    <w:rsid w:val="002B4F8D"/>
    <w:rsid w:val="002B6FBC"/>
    <w:rsid w:val="00335C63"/>
    <w:rsid w:val="003A147D"/>
    <w:rsid w:val="00525C4F"/>
    <w:rsid w:val="005348C4"/>
    <w:rsid w:val="005B14AF"/>
    <w:rsid w:val="00645976"/>
    <w:rsid w:val="006D2C26"/>
    <w:rsid w:val="006F2A21"/>
    <w:rsid w:val="007C46DB"/>
    <w:rsid w:val="007F649C"/>
    <w:rsid w:val="008227C4"/>
    <w:rsid w:val="00903332"/>
    <w:rsid w:val="009F4ADC"/>
    <w:rsid w:val="00B3421A"/>
    <w:rsid w:val="00B47E51"/>
    <w:rsid w:val="00BF7DEE"/>
    <w:rsid w:val="00D75BA4"/>
    <w:rsid w:val="00E511ED"/>
    <w:rsid w:val="00EF57C1"/>
    <w:rsid w:val="00EF66F8"/>
    <w:rsid w:val="00F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edsavers.org/yellow-intermediate-mangel-organic-be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4</cp:revision>
  <cp:lastPrinted>2020-08-08T02:21:00Z</cp:lastPrinted>
  <dcterms:created xsi:type="dcterms:W3CDTF">2020-08-08T02:22:00Z</dcterms:created>
  <dcterms:modified xsi:type="dcterms:W3CDTF">2020-08-08T02:57:00Z</dcterms:modified>
</cp:coreProperties>
</file>