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4F7A5" w14:textId="63031DFA" w:rsidR="002B4F8D" w:rsidRDefault="007340A0" w:rsidP="00005BB6">
      <w:pPr>
        <w:ind w:left="-270"/>
      </w:pPr>
      <w:r>
        <w:rPr>
          <w:noProof/>
        </w:rPr>
        <w:drawing>
          <wp:inline distT="0" distB="0" distL="0" distR="0" wp14:anchorId="68921CD3" wp14:editId="6DE2F306">
            <wp:extent cx="2199640" cy="2199640"/>
            <wp:effectExtent l="0" t="0" r="0" b="0"/>
            <wp:docPr id="2" name="Picture 2" descr="A stem of choy sum (aka yu choy sum) on a white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tem of choy sum (aka yu choy sum) on a white pla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027511B" wp14:editId="202D6BA0">
            <wp:extent cx="2937324" cy="2205130"/>
            <wp:effectExtent l="0" t="0" r="0" b="5080"/>
            <wp:docPr id="4" name="Picture 4" descr="Yu Choy Sum – Asia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u Choy Sum – Asia See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27" cy="22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E330" w14:textId="5B82C063" w:rsidR="008D113C" w:rsidRPr="008D113C" w:rsidRDefault="007340A0" w:rsidP="008D113C">
      <w:pPr>
        <w:spacing w:after="45" w:line="270" w:lineRule="atLeast"/>
        <w:ind w:left="-360"/>
        <w:jc w:val="both"/>
        <w:rPr>
          <w:rFonts w:ascii="Verdana" w:hAnsi="Verdana"/>
          <w:b/>
          <w:bCs/>
          <w:sz w:val="40"/>
          <w:szCs w:val="40"/>
        </w:rPr>
      </w:pPr>
      <w:r>
        <w:rPr>
          <w:rFonts w:ascii="Verdana" w:hAnsi="Verdana"/>
          <w:b/>
          <w:bCs/>
          <w:sz w:val="40"/>
          <w:szCs w:val="40"/>
        </w:rPr>
        <w:t>Flowering Brassica – Yu Choi Sum</w:t>
      </w:r>
    </w:p>
    <w:p w14:paraId="59AC046E" w14:textId="0BD5FF39" w:rsidR="001D751C" w:rsidRPr="005B34BF" w:rsidRDefault="006E74E2" w:rsidP="001D751C">
      <w:pPr>
        <w:spacing w:after="45" w:line="270" w:lineRule="atLeast"/>
        <w:ind w:left="-360"/>
        <w:jc w:val="both"/>
        <w:rPr>
          <w:rFonts w:ascii="Verdana" w:hAnsi="Verdana" w:cs="Arial"/>
          <w:b/>
          <w:color w:val="444444"/>
        </w:rPr>
      </w:pPr>
      <w:r>
        <w:rPr>
          <w:rFonts w:ascii="Verdana" w:hAnsi="Verdana" w:cs="Arial"/>
          <w:b/>
          <w:color w:val="444444"/>
        </w:rPr>
        <w:t>Although</w:t>
      </w:r>
      <w:r w:rsidR="007340A0" w:rsidRPr="007340A0">
        <w:rPr>
          <w:rFonts w:ascii="Verdana" w:hAnsi="Verdana" w:cs="Arial"/>
          <w:b/>
          <w:color w:val="444444"/>
        </w:rPr>
        <w:t xml:space="preserve"> technically a Chinese cabbage, does not form heads, but instead forms bunches of long,</w:t>
      </w:r>
      <w:r w:rsidR="00FD1B05">
        <w:rPr>
          <w:rFonts w:ascii="Verdana" w:hAnsi="Verdana" w:cs="Arial"/>
          <w:b/>
          <w:color w:val="444444"/>
        </w:rPr>
        <w:t xml:space="preserve"> </w:t>
      </w:r>
      <w:r w:rsidR="007340A0" w:rsidRPr="007340A0">
        <w:rPr>
          <w:rFonts w:ascii="Verdana" w:hAnsi="Verdana" w:cs="Arial"/>
          <w:b/>
          <w:color w:val="444444"/>
        </w:rPr>
        <w:t>thick stalks.</w:t>
      </w:r>
      <w:r w:rsidR="007340A0">
        <w:rPr>
          <w:rFonts w:ascii="Verdana" w:hAnsi="Verdana" w:cs="Arial"/>
          <w:b/>
          <w:color w:val="444444"/>
        </w:rPr>
        <w:t xml:space="preserve"> F</w:t>
      </w:r>
      <w:r w:rsidR="007340A0" w:rsidRPr="007340A0">
        <w:rPr>
          <w:rFonts w:ascii="Verdana" w:hAnsi="Verdana" w:cs="Arial"/>
          <w:b/>
          <w:color w:val="444444"/>
        </w:rPr>
        <w:t>ast-growing </w:t>
      </w:r>
      <w:r w:rsidR="007340A0" w:rsidRPr="007340A0">
        <w:rPr>
          <w:rFonts w:ascii="Verdana" w:hAnsi="Verdana" w:cs="Arial"/>
          <w:b/>
          <w:bCs/>
          <w:color w:val="444444"/>
        </w:rPr>
        <w:t>flowering brassica</w:t>
      </w:r>
      <w:r w:rsidR="007340A0" w:rsidRPr="007340A0">
        <w:rPr>
          <w:rFonts w:ascii="Verdana" w:hAnsi="Verdana" w:cs="Arial"/>
          <w:b/>
          <w:color w:val="444444"/>
        </w:rPr>
        <w:t> is called </w:t>
      </w:r>
      <w:r w:rsidR="007340A0" w:rsidRPr="007340A0">
        <w:rPr>
          <w:rFonts w:ascii="Verdana" w:hAnsi="Verdana" w:cs="Arial"/>
          <w:b/>
          <w:bCs/>
          <w:color w:val="444444"/>
        </w:rPr>
        <w:t>yu</w:t>
      </w:r>
      <w:r w:rsidR="007340A0">
        <w:rPr>
          <w:rFonts w:ascii="Verdana" w:hAnsi="Verdana" w:cs="Arial"/>
          <w:b/>
          <w:bCs/>
          <w:color w:val="444444"/>
        </w:rPr>
        <w:t xml:space="preserve"> </w:t>
      </w:r>
      <w:r w:rsidR="007340A0" w:rsidRPr="007340A0">
        <w:rPr>
          <w:rFonts w:ascii="Verdana" w:hAnsi="Verdana" w:cs="Arial"/>
          <w:b/>
          <w:bCs/>
          <w:color w:val="444444"/>
        </w:rPr>
        <w:t>choi</w:t>
      </w:r>
      <w:r w:rsidR="007340A0" w:rsidRPr="007340A0">
        <w:rPr>
          <w:rFonts w:ascii="Verdana" w:hAnsi="Verdana" w:cs="Arial"/>
          <w:b/>
          <w:color w:val="444444"/>
        </w:rPr>
        <w:t> when harvested for the leafy greens</w:t>
      </w:r>
      <w:r w:rsidR="007340A0">
        <w:rPr>
          <w:rFonts w:ascii="Verdana" w:hAnsi="Verdana" w:cs="Arial"/>
          <w:b/>
          <w:color w:val="444444"/>
        </w:rPr>
        <w:t xml:space="preserve"> and</w:t>
      </w:r>
      <w:r w:rsidR="007340A0" w:rsidRPr="007340A0">
        <w:rPr>
          <w:rFonts w:ascii="Verdana" w:hAnsi="Verdana" w:cs="Arial"/>
          <w:b/>
          <w:color w:val="444444"/>
        </w:rPr>
        <w:t> </w:t>
      </w:r>
      <w:r w:rsidR="007340A0" w:rsidRPr="007340A0">
        <w:rPr>
          <w:rFonts w:ascii="Verdana" w:hAnsi="Verdana" w:cs="Arial"/>
          <w:b/>
          <w:bCs/>
          <w:color w:val="444444"/>
        </w:rPr>
        <w:t>yu choi sum</w:t>
      </w:r>
      <w:r w:rsidR="007340A0" w:rsidRPr="007340A0">
        <w:rPr>
          <w:rFonts w:ascii="Verdana" w:hAnsi="Verdana" w:cs="Arial"/>
          <w:b/>
          <w:color w:val="444444"/>
        </w:rPr>
        <w:t> when the plant sends up a </w:t>
      </w:r>
      <w:r w:rsidR="007340A0" w:rsidRPr="007340A0">
        <w:rPr>
          <w:rFonts w:ascii="Verdana" w:hAnsi="Verdana" w:cs="Arial"/>
          <w:b/>
          <w:bCs/>
          <w:color w:val="444444"/>
        </w:rPr>
        <w:t>flower</w:t>
      </w:r>
      <w:r w:rsidR="007340A0" w:rsidRPr="007340A0">
        <w:rPr>
          <w:rFonts w:ascii="Verdana" w:hAnsi="Verdana" w:cs="Arial"/>
          <w:b/>
          <w:color w:val="444444"/>
        </w:rPr>
        <w:t> stalk and sets buds. Harvest the florets with the tender young leaves for great flavor and texture.</w:t>
      </w:r>
      <w:r w:rsidR="007340A0">
        <w:rPr>
          <w:rFonts w:ascii="Verdana" w:hAnsi="Verdana" w:cs="Arial"/>
          <w:b/>
          <w:color w:val="444444"/>
        </w:rPr>
        <w:t xml:space="preserve"> G</w:t>
      </w:r>
      <w:r w:rsidR="007340A0" w:rsidRPr="007340A0">
        <w:rPr>
          <w:rFonts w:ascii="Verdana" w:hAnsi="Verdana" w:cs="Arial"/>
          <w:b/>
          <w:color w:val="444444"/>
        </w:rPr>
        <w:t>enerally mild with a slight mustard-green flavor</w:t>
      </w:r>
      <w:r w:rsidR="007340A0">
        <w:rPr>
          <w:rFonts w:ascii="Verdana" w:hAnsi="Verdana" w:cs="Arial"/>
          <w:b/>
          <w:color w:val="444444"/>
        </w:rPr>
        <w:t>.</w:t>
      </w:r>
    </w:p>
    <w:p w14:paraId="353368EB" w14:textId="104CE008" w:rsidR="00BA5C77" w:rsidRPr="005B34BF" w:rsidRDefault="00BA5C77" w:rsidP="001D751C">
      <w:pPr>
        <w:spacing w:after="45" w:line="270" w:lineRule="atLeast"/>
        <w:ind w:left="-360"/>
        <w:jc w:val="both"/>
        <w:rPr>
          <w:rFonts w:ascii="Verdana" w:hAnsi="Verdana" w:cs="Arial"/>
          <w:b/>
          <w:color w:val="444444"/>
        </w:rPr>
      </w:pPr>
    </w:p>
    <w:p w14:paraId="5BA0F7FC" w14:textId="08EB0232" w:rsidR="001F76F4" w:rsidRPr="001F76F4" w:rsidRDefault="008D113C" w:rsidP="001F76F4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</w:rPr>
      </w:pPr>
      <w:r w:rsidRPr="005B34BF">
        <w:rPr>
          <w:rFonts w:ascii="Verdana" w:eastAsia="Times New Roman" w:hAnsi="Verdana" w:cs="Helvetica"/>
          <w:b/>
          <w:color w:val="404040"/>
        </w:rPr>
        <w:t xml:space="preserve">Culture: </w:t>
      </w:r>
      <w:r w:rsidRPr="005B34BF">
        <w:rPr>
          <w:rFonts w:ascii="Verdana" w:eastAsia="Times New Roman" w:hAnsi="Verdana" w:cs="Helvetica"/>
          <w:b/>
          <w:color w:val="404040"/>
        </w:rPr>
        <w:t>Prepare fertile, well-drained soil.</w:t>
      </w:r>
      <w:r w:rsidR="001F76F4">
        <w:rPr>
          <w:rFonts w:ascii="Verdana" w:eastAsia="Times New Roman" w:hAnsi="Verdana" w:cs="Helvetica"/>
          <w:b/>
          <w:color w:val="404040"/>
        </w:rPr>
        <w:t xml:space="preserve"> Ideal t</w:t>
      </w:r>
      <w:r w:rsidR="001F76F4" w:rsidRPr="001F76F4">
        <w:rPr>
          <w:rFonts w:ascii="Verdana" w:eastAsia="Times New Roman" w:hAnsi="Verdana" w:cs="Helvetica"/>
          <w:b/>
          <w:color w:val="404040"/>
        </w:rPr>
        <w:t>emperature between 60-70˚F.</w:t>
      </w:r>
      <w:r w:rsidR="001F76F4">
        <w:rPr>
          <w:rFonts w:ascii="Verdana" w:eastAsia="Times New Roman" w:hAnsi="Verdana" w:cs="Helvetica"/>
          <w:b/>
          <w:color w:val="404040"/>
        </w:rPr>
        <w:t xml:space="preserve"> Cover with shade cloth to protect from heat</w:t>
      </w:r>
      <w:r w:rsidR="00FD1B05">
        <w:rPr>
          <w:rFonts w:ascii="Verdana" w:eastAsia="Times New Roman" w:hAnsi="Verdana" w:cs="Helvetica"/>
          <w:b/>
          <w:color w:val="404040"/>
        </w:rPr>
        <w:t xml:space="preserve"> when temperature rises higher.</w:t>
      </w:r>
      <w:r w:rsidR="001F76F4" w:rsidRPr="001F76F4">
        <w:rPr>
          <w:rFonts w:ascii="Verdana" w:eastAsia="Times New Roman" w:hAnsi="Verdana" w:cs="Helvetica"/>
          <w:b/>
          <w:color w:val="404040"/>
        </w:rPr>
        <w:t xml:space="preserve">  </w:t>
      </w:r>
    </w:p>
    <w:p w14:paraId="33AF1EB7" w14:textId="49565BAF" w:rsidR="006F2A21" w:rsidRPr="005B34BF" w:rsidRDefault="006F2A21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</w:rPr>
      </w:pPr>
    </w:p>
    <w:p w14:paraId="534BF07B" w14:textId="277B25F6" w:rsidR="005B34BF" w:rsidRPr="005B34BF" w:rsidRDefault="008D113C" w:rsidP="005B34BF">
      <w:pPr>
        <w:spacing w:after="45" w:line="270" w:lineRule="atLeast"/>
        <w:ind w:left="-360"/>
        <w:rPr>
          <w:rFonts w:ascii="Verdana" w:eastAsia="Times New Roman" w:hAnsi="Verdana" w:cs="Helvetica"/>
          <w:b/>
          <w:color w:val="404040"/>
        </w:rPr>
      </w:pPr>
      <w:r w:rsidRPr="005B34BF">
        <w:rPr>
          <w:rFonts w:ascii="Verdana" w:eastAsia="Times New Roman" w:hAnsi="Verdana" w:cs="Helvetica"/>
          <w:b/>
          <w:color w:val="404040"/>
        </w:rPr>
        <w:t>Spacing</w:t>
      </w:r>
      <w:r w:rsidR="00B47E51" w:rsidRPr="005B34BF">
        <w:rPr>
          <w:rFonts w:ascii="Verdana" w:eastAsia="Times New Roman" w:hAnsi="Verdana" w:cs="Helvetica"/>
          <w:b/>
          <w:color w:val="404040"/>
        </w:rPr>
        <w:t>:</w:t>
      </w:r>
      <w:r w:rsidR="006F2A21" w:rsidRPr="005B34BF">
        <w:rPr>
          <w:rFonts w:ascii="Verdana" w:eastAsia="Times New Roman" w:hAnsi="Verdana" w:cs="Helvetica"/>
          <w:b/>
          <w:color w:val="404040"/>
        </w:rPr>
        <w:t xml:space="preserve"> </w:t>
      </w:r>
      <w:r w:rsidR="001D751C" w:rsidRPr="005B34BF">
        <w:rPr>
          <w:rFonts w:ascii="Verdana" w:eastAsia="Times New Roman" w:hAnsi="Verdana" w:cs="Helvetica"/>
          <w:b/>
          <w:color w:val="404040"/>
        </w:rPr>
        <w:t xml:space="preserve"> </w:t>
      </w:r>
      <w:r w:rsidRPr="005B34BF">
        <w:rPr>
          <w:rFonts w:ascii="Verdana" w:eastAsia="Times New Roman" w:hAnsi="Verdana" w:cs="Helvetica"/>
          <w:b/>
          <w:color w:val="404040"/>
        </w:rPr>
        <w:t>Sow seeds ¼</w:t>
      </w:r>
      <w:r w:rsidR="001F76F4">
        <w:rPr>
          <w:rFonts w:ascii="Verdana" w:eastAsia="Times New Roman" w:hAnsi="Verdana" w:cs="Helvetica"/>
          <w:b/>
          <w:color w:val="404040"/>
        </w:rPr>
        <w:t>-</w:t>
      </w:r>
      <w:r w:rsidRPr="005B34BF">
        <w:rPr>
          <w:rFonts w:ascii="Verdana" w:eastAsia="Times New Roman" w:hAnsi="Verdana" w:cs="Helvetica"/>
          <w:b/>
          <w:color w:val="404040"/>
        </w:rPr>
        <w:t>½</w:t>
      </w:r>
      <w:r w:rsidR="001F76F4">
        <w:rPr>
          <w:rFonts w:ascii="Verdana" w:eastAsia="Times New Roman" w:hAnsi="Verdana" w:cs="Helvetica"/>
          <w:b/>
          <w:color w:val="404040"/>
        </w:rPr>
        <w:t>" deep, 4" apart</w:t>
      </w:r>
      <w:r w:rsidR="00FD1B05">
        <w:rPr>
          <w:rFonts w:ascii="Verdana" w:eastAsia="Times New Roman" w:hAnsi="Verdana" w:cs="Helvetica"/>
          <w:b/>
          <w:color w:val="404040"/>
        </w:rPr>
        <w:t xml:space="preserve"> and thin sprouts</w:t>
      </w:r>
      <w:r w:rsidR="001F76F4" w:rsidRPr="001F76F4">
        <w:rPr>
          <w:rFonts w:ascii="Verdana" w:eastAsia="Times New Roman" w:hAnsi="Verdana" w:cs="Helvetica"/>
          <w:b/>
          <w:color w:val="404040"/>
        </w:rPr>
        <w:t xml:space="preserve"> 12 to 18 inches apart from one another in all directions. </w:t>
      </w:r>
      <w:r w:rsidR="001F76F4" w:rsidRPr="006E74E2">
        <w:rPr>
          <w:rFonts w:ascii="Verdana" w:eastAsia="Times New Roman" w:hAnsi="Verdana" w:cs="Helvetica"/>
          <w:b/>
          <w:color w:val="404040"/>
          <w:highlight w:val="yellow"/>
        </w:rPr>
        <w:t xml:space="preserve">Note: </w:t>
      </w:r>
      <w:r w:rsidR="006E74E2" w:rsidRPr="006E74E2">
        <w:rPr>
          <w:rFonts w:ascii="Verdana" w:eastAsia="Times New Roman" w:hAnsi="Verdana" w:cs="Helvetica"/>
          <w:b/>
          <w:color w:val="404040"/>
          <w:highlight w:val="yellow"/>
        </w:rPr>
        <w:t>Sow short row every 2-3 weeks for cont</w:t>
      </w:r>
      <w:r w:rsidR="006E74E2" w:rsidRPr="006E74E2">
        <w:rPr>
          <w:rFonts w:ascii="Verdana" w:eastAsia="Times New Roman" w:hAnsi="Verdana" w:cs="Helvetica"/>
          <w:b/>
          <w:color w:val="404040"/>
          <w:highlight w:val="yellow"/>
        </w:rPr>
        <w:t>inual</w:t>
      </w:r>
      <w:r w:rsidR="006E74E2" w:rsidRPr="006E74E2">
        <w:rPr>
          <w:rFonts w:ascii="Verdana" w:eastAsia="Times New Roman" w:hAnsi="Verdana" w:cs="Helvetica"/>
          <w:b/>
          <w:color w:val="404040"/>
          <w:highlight w:val="yellow"/>
        </w:rPr>
        <w:t xml:space="preserve"> harvest.</w:t>
      </w:r>
    </w:p>
    <w:p w14:paraId="249554F8" w14:textId="77777777" w:rsidR="005B34BF" w:rsidRPr="005B34BF" w:rsidRDefault="005B34BF" w:rsidP="005B34BF">
      <w:pPr>
        <w:spacing w:after="45" w:line="270" w:lineRule="atLeast"/>
        <w:ind w:left="-360"/>
        <w:rPr>
          <w:rFonts w:ascii="Verdana" w:eastAsia="Times New Roman" w:hAnsi="Verdana" w:cs="Helvetica"/>
          <w:b/>
          <w:color w:val="404040"/>
        </w:rPr>
      </w:pPr>
    </w:p>
    <w:p w14:paraId="55CBEF62" w14:textId="077C3ED6" w:rsidR="008D113C" w:rsidRPr="005B34BF" w:rsidRDefault="008D113C" w:rsidP="00EF57C1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</w:rPr>
      </w:pPr>
      <w:r w:rsidRPr="005B34BF">
        <w:rPr>
          <w:rFonts w:ascii="Verdana" w:eastAsia="Times New Roman" w:hAnsi="Verdana" w:cs="Helvetica"/>
          <w:b/>
        </w:rPr>
        <w:t>Irrigation:</w:t>
      </w:r>
      <w:r w:rsidRPr="005B34BF">
        <w:rPr>
          <w:rFonts w:ascii="Verdana" w:eastAsia="Times New Roman" w:hAnsi="Verdana" w:cs="Helvetica"/>
          <w:b/>
          <w:color w:val="404040"/>
        </w:rPr>
        <w:t xml:space="preserve"> </w:t>
      </w:r>
      <w:r w:rsidRPr="005B34BF">
        <w:rPr>
          <w:rFonts w:ascii="Verdana" w:eastAsia="Times New Roman" w:hAnsi="Verdana" w:cs="Helvetica"/>
          <w:b/>
        </w:rPr>
        <w:t>Keep soil moist.</w:t>
      </w:r>
      <w:r w:rsidR="001F76F4" w:rsidRPr="001F76F4">
        <w:rPr>
          <w:rFonts w:ascii="Georgia" w:hAnsi="Georgia"/>
          <w:color w:val="222222"/>
          <w:spacing w:val="2"/>
        </w:rPr>
        <w:t xml:space="preserve"> </w:t>
      </w:r>
      <w:r w:rsidR="001F76F4">
        <w:rPr>
          <w:rFonts w:ascii="Georgia" w:hAnsi="Georgia"/>
          <w:color w:val="222222"/>
          <w:spacing w:val="2"/>
        </w:rPr>
        <w:t xml:space="preserve"> </w:t>
      </w:r>
      <w:r w:rsidR="001F76F4" w:rsidRPr="001F76F4">
        <w:rPr>
          <w:rFonts w:ascii="Verdana" w:eastAsia="Times New Roman" w:hAnsi="Verdana" w:cs="Helvetica"/>
          <w:b/>
        </w:rPr>
        <w:t xml:space="preserve">Avoid wetting foliage when watering the soil around choy sum. Also, refrain from using sprinklers or watering at the end of the day when the leaves </w:t>
      </w:r>
      <w:r w:rsidR="00FD1B05">
        <w:rPr>
          <w:rFonts w:ascii="Verdana" w:eastAsia="Times New Roman" w:hAnsi="Verdana" w:cs="Helvetica"/>
          <w:b/>
        </w:rPr>
        <w:t>will not</w:t>
      </w:r>
      <w:r w:rsidR="001F76F4" w:rsidRPr="001F76F4">
        <w:rPr>
          <w:rFonts w:ascii="Verdana" w:eastAsia="Times New Roman" w:hAnsi="Verdana" w:cs="Helvetica"/>
          <w:b/>
        </w:rPr>
        <w:t xml:space="preserve"> have the chance to dry in the sun. Sprinklers or careless watering methods can lead to fungal diseases.</w:t>
      </w:r>
    </w:p>
    <w:p w14:paraId="185FC6A3" w14:textId="2D540CE5" w:rsidR="008D113C" w:rsidRPr="005B34BF" w:rsidRDefault="008D113C" w:rsidP="00EF57C1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</w:rPr>
      </w:pPr>
    </w:p>
    <w:p w14:paraId="0C7F7114" w14:textId="6D75EBC0" w:rsidR="008D113C" w:rsidRPr="005B34BF" w:rsidRDefault="008D113C" w:rsidP="00EF57C1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</w:rPr>
      </w:pPr>
      <w:r w:rsidRPr="005B34BF">
        <w:rPr>
          <w:rFonts w:ascii="Verdana" w:eastAsia="Times New Roman" w:hAnsi="Verdana" w:cs="Helvetica"/>
          <w:b/>
        </w:rPr>
        <w:t>Fertilization:</w:t>
      </w:r>
      <w:r w:rsidR="00BA5C77" w:rsidRPr="005B34BF">
        <w:rPr>
          <w:rFonts w:ascii="Verdana" w:eastAsia="Times New Roman" w:hAnsi="Verdana" w:cs="Helvetica"/>
          <w:b/>
        </w:rPr>
        <w:t xml:space="preserve"> </w:t>
      </w:r>
      <w:r w:rsidR="001F76F4" w:rsidRPr="001F76F4">
        <w:rPr>
          <w:rFonts w:ascii="Verdana" w:eastAsia="Times New Roman" w:hAnsi="Verdana" w:cs="Helvetica"/>
          <w:b/>
        </w:rPr>
        <w:t xml:space="preserve">Side-dress plants with a 1-inch layer compost three weeks after sowing seeds. Set compost in rings around individual plants, or in narrow bands several inches in front of each row. </w:t>
      </w:r>
    </w:p>
    <w:p w14:paraId="10E19AD7" w14:textId="78EF89C9" w:rsidR="00B47E51" w:rsidRPr="005B34BF" w:rsidRDefault="00B47E51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</w:rPr>
      </w:pPr>
    </w:p>
    <w:p w14:paraId="6929F4E1" w14:textId="7B3B06DE" w:rsidR="005348C4" w:rsidRPr="005B34BF" w:rsidRDefault="00EF66F8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</w:rPr>
      </w:pPr>
      <w:r w:rsidRPr="005B34BF">
        <w:rPr>
          <w:rFonts w:ascii="Verdana" w:eastAsia="Times New Roman" w:hAnsi="Verdana" w:cs="Helvetica"/>
          <w:b/>
        </w:rPr>
        <w:t>Matur</w:t>
      </w:r>
      <w:r w:rsidR="00B47E51" w:rsidRPr="005B34BF">
        <w:rPr>
          <w:rFonts w:ascii="Verdana" w:eastAsia="Times New Roman" w:hAnsi="Verdana" w:cs="Helvetica"/>
          <w:b/>
        </w:rPr>
        <w:t>ity:</w:t>
      </w:r>
      <w:r w:rsidRPr="005B34BF">
        <w:rPr>
          <w:rFonts w:ascii="Verdana" w:eastAsia="Times New Roman" w:hAnsi="Verdana" w:cs="Helvetica"/>
          <w:b/>
        </w:rPr>
        <w:t xml:space="preserve"> </w:t>
      </w:r>
      <w:r w:rsidR="006E74E2" w:rsidRPr="006E74E2">
        <w:rPr>
          <w:rFonts w:ascii="Verdana" w:eastAsia="Times New Roman" w:hAnsi="Verdana" w:cs="Helvetica"/>
          <w:b/>
        </w:rPr>
        <w:t>Use a sharp knife to cut the plants at ground level when they are ready to harvest</w:t>
      </w:r>
      <w:r w:rsidR="006E74E2">
        <w:rPr>
          <w:rFonts w:ascii="Verdana" w:eastAsia="Times New Roman" w:hAnsi="Verdana" w:cs="Helvetica"/>
          <w:b/>
        </w:rPr>
        <w:t>.</w:t>
      </w:r>
      <w:r w:rsidR="006E74E2" w:rsidRPr="006E74E2">
        <w:rPr>
          <w:rFonts w:ascii="Verdana" w:eastAsia="Times New Roman" w:hAnsi="Verdana" w:cs="Helvetica"/>
          <w:b/>
        </w:rPr>
        <w:t xml:space="preserve"> </w:t>
      </w:r>
      <w:r w:rsidR="006E74E2" w:rsidRPr="006E74E2">
        <w:rPr>
          <w:rFonts w:ascii="Verdana" w:eastAsia="Times New Roman" w:hAnsi="Verdana" w:cs="Helvetica"/>
          <w:b/>
          <w:bCs/>
        </w:rPr>
        <w:t>Yu Choi Sum</w:t>
      </w:r>
      <w:r w:rsidR="006E74E2" w:rsidRPr="006E74E2">
        <w:rPr>
          <w:rFonts w:ascii="Verdana" w:eastAsia="Times New Roman" w:hAnsi="Verdana" w:cs="Helvetica"/>
          <w:b/>
        </w:rPr>
        <w:t xml:space="preserve"> </w:t>
      </w:r>
      <w:r w:rsidR="006E74E2" w:rsidRPr="006E74E2">
        <w:rPr>
          <w:rFonts w:ascii="Verdana" w:eastAsia="Times New Roman" w:hAnsi="Verdana" w:cs="Helvetica"/>
          <w:b/>
        </w:rPr>
        <w:t>will not grow back like some other crops</w:t>
      </w:r>
      <w:r w:rsidR="006E74E2">
        <w:rPr>
          <w:rFonts w:ascii="Verdana" w:eastAsia="Times New Roman" w:hAnsi="Verdana" w:cs="Helvetica"/>
          <w:b/>
        </w:rPr>
        <w:t>.</w:t>
      </w:r>
    </w:p>
    <w:p w14:paraId="2501C2D1" w14:textId="77777777" w:rsidR="00BA5C77" w:rsidRPr="005B34BF" w:rsidRDefault="00BA5C77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</w:rPr>
      </w:pPr>
    </w:p>
    <w:p w14:paraId="2DDEA29E" w14:textId="6E0F40E7" w:rsidR="007340A0" w:rsidRDefault="007340A0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</w:rPr>
      </w:pPr>
      <w:hyperlink r:id="rId6" w:history="1">
        <w:r w:rsidRPr="009F448C">
          <w:rPr>
            <w:rStyle w:val="Hyperlink"/>
            <w:rFonts w:ascii="Verdana" w:eastAsia="Times New Roman" w:hAnsi="Verdana" w:cs="Helvetica"/>
            <w:b/>
          </w:rPr>
          <w:t>https://whitwamorganics.com/collections/fruits-veggies/products/yu-choi-sum-flowering-brassica-seeds?variant=8269739458605</w:t>
        </w:r>
      </w:hyperlink>
    </w:p>
    <w:p w14:paraId="21F250C4" w14:textId="77777777" w:rsidR="007340A0" w:rsidRDefault="007340A0" w:rsidP="009F4ADC">
      <w:pPr>
        <w:tabs>
          <w:tab w:val="left" w:pos="6030"/>
        </w:tabs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bCs/>
          <w:color w:val="A6A6A6" w:themeColor="background1" w:themeShade="A6"/>
        </w:rPr>
      </w:pPr>
    </w:p>
    <w:p w14:paraId="5FF6EACF" w14:textId="31EB10DA" w:rsidR="00005BB6" w:rsidRPr="005B34BF" w:rsidRDefault="005B34BF" w:rsidP="009F4ADC">
      <w:pPr>
        <w:tabs>
          <w:tab w:val="left" w:pos="6030"/>
        </w:tabs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</w:rPr>
      </w:pPr>
      <w:r w:rsidRPr="005B34BF">
        <w:rPr>
          <w:rFonts w:ascii="Verdana" w:eastAsia="Times New Roman" w:hAnsi="Verdana" w:cs="Helvetica"/>
          <w:b/>
          <w:bCs/>
          <w:color w:val="A6A6A6" w:themeColor="background1" w:themeShade="A6"/>
        </w:rPr>
        <w:t>A</w:t>
      </w:r>
      <w:r w:rsidR="00005BB6" w:rsidRPr="005B34BF">
        <w:rPr>
          <w:rFonts w:ascii="Verdana" w:eastAsia="Times New Roman" w:hAnsi="Verdana" w:cs="Helvetica"/>
          <w:b/>
          <w:bCs/>
          <w:color w:val="A6A6A6" w:themeColor="background1" w:themeShade="A6"/>
        </w:rPr>
        <w:t xml:space="preserve">void planting </w:t>
      </w:r>
      <w:r w:rsidRPr="005B34BF">
        <w:rPr>
          <w:rFonts w:ascii="Verdana" w:eastAsia="Times New Roman" w:hAnsi="Verdana" w:cs="Helvetica"/>
          <w:b/>
          <w:bCs/>
          <w:color w:val="A6A6A6" w:themeColor="background1" w:themeShade="A6"/>
        </w:rPr>
        <w:t xml:space="preserve">near </w:t>
      </w:r>
      <w:r w:rsidRPr="005B34BF">
        <w:rPr>
          <w:rFonts w:ascii="Verdana" w:eastAsia="Times New Roman" w:hAnsi="Verdana" w:cs="Helvetica"/>
          <w:b/>
          <w:bCs/>
          <w:color w:val="A6A6A6" w:themeColor="background1" w:themeShade="A6"/>
        </w:rPr>
        <w:t>peppers</w:t>
      </w:r>
      <w:r w:rsidRPr="005B34BF">
        <w:rPr>
          <w:rFonts w:ascii="Verdana" w:eastAsia="Times New Roman" w:hAnsi="Verdana" w:cs="Helvetica"/>
          <w:b/>
          <w:bCs/>
          <w:color w:val="A6A6A6" w:themeColor="background1" w:themeShade="A6"/>
        </w:rPr>
        <w:t xml:space="preserve"> and</w:t>
      </w:r>
      <w:r w:rsidRPr="005B34BF">
        <w:rPr>
          <w:rFonts w:ascii="Verdana" w:eastAsia="Times New Roman" w:hAnsi="Verdana" w:cs="Helvetica"/>
          <w:b/>
          <w:bCs/>
          <w:color w:val="A6A6A6" w:themeColor="background1" w:themeShade="A6"/>
        </w:rPr>
        <w:t xml:space="preserve"> tomatoes.</w:t>
      </w:r>
    </w:p>
    <w:sectPr w:rsidR="00005BB6" w:rsidRPr="005B34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4AF"/>
    <w:rsid w:val="00005BB6"/>
    <w:rsid w:val="000E6B9B"/>
    <w:rsid w:val="001D751C"/>
    <w:rsid w:val="001F76F4"/>
    <w:rsid w:val="00233E9C"/>
    <w:rsid w:val="00275C8E"/>
    <w:rsid w:val="002B4F8D"/>
    <w:rsid w:val="002B6FBC"/>
    <w:rsid w:val="00335C63"/>
    <w:rsid w:val="003A147D"/>
    <w:rsid w:val="005348C4"/>
    <w:rsid w:val="005B14AF"/>
    <w:rsid w:val="005B34BF"/>
    <w:rsid w:val="00645976"/>
    <w:rsid w:val="006D2C26"/>
    <w:rsid w:val="006E74E2"/>
    <w:rsid w:val="006F2A21"/>
    <w:rsid w:val="007340A0"/>
    <w:rsid w:val="007F649C"/>
    <w:rsid w:val="008227C4"/>
    <w:rsid w:val="008D113C"/>
    <w:rsid w:val="009F4ADC"/>
    <w:rsid w:val="00A00C38"/>
    <w:rsid w:val="00A028A5"/>
    <w:rsid w:val="00B47E51"/>
    <w:rsid w:val="00BA3838"/>
    <w:rsid w:val="00BA5C77"/>
    <w:rsid w:val="00BF7DEE"/>
    <w:rsid w:val="00C15243"/>
    <w:rsid w:val="00E511ED"/>
    <w:rsid w:val="00EF57C1"/>
    <w:rsid w:val="00EF66F8"/>
    <w:rsid w:val="00F64074"/>
    <w:rsid w:val="00FD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EF73D"/>
  <w15:chartTrackingRefBased/>
  <w15:docId w15:val="{DA49F7FD-5470-4D4D-BF5B-6615028F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38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BA38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05BB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5C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5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7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hitwamorganics.com/collections/fruits-veggies/products/yu-choi-sum-flowering-brassica-seeds?variant=8269739458605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2</cp:revision>
  <cp:lastPrinted>2018-08-13T15:30:00Z</cp:lastPrinted>
  <dcterms:created xsi:type="dcterms:W3CDTF">2020-11-30T20:12:00Z</dcterms:created>
  <dcterms:modified xsi:type="dcterms:W3CDTF">2020-11-30T20:12:00Z</dcterms:modified>
</cp:coreProperties>
</file>