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C9CC" w14:textId="2FDD3FCB" w:rsidR="006957DD" w:rsidRDefault="006957DD" w:rsidP="006E172F">
      <w:pPr>
        <w:rPr>
          <w:rFonts w:ascii="Verdana" w:hAnsi="Verdana" w:cstheme="minorHAnsi"/>
          <w:b/>
          <w:bCs/>
          <w:color w:val="000000"/>
          <w:sz w:val="48"/>
          <w:szCs w:val="48"/>
        </w:rPr>
      </w:pPr>
      <w:r w:rsidRPr="006957DD">
        <w:rPr>
          <w:noProof/>
        </w:rPr>
        <w:drawing>
          <wp:inline distT="0" distB="0" distL="0" distR="0" wp14:anchorId="02B3B3E6" wp14:editId="75E107F7">
            <wp:extent cx="2979420" cy="2979420"/>
            <wp:effectExtent l="0" t="0" r="0" b="0"/>
            <wp:docPr id="1" name="Picture 1" descr="A picture containing vegetable, green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getable, green, outdoo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"https://www.seedsavers.org/site/img/seo-images/1563-georgia-southern-collard.jpg" \* MERGEFORMATINET </w:instrText>
      </w:r>
      <w:r w:rsidR="00450395">
        <w:fldChar w:fldCharType="separate"/>
      </w:r>
      <w:r>
        <w:fldChar w:fldCharType="end"/>
      </w:r>
    </w:p>
    <w:p w14:paraId="50D3FE43" w14:textId="71C625F3" w:rsidR="0077036A" w:rsidRPr="00083E16" w:rsidRDefault="0077036A" w:rsidP="006E172F">
      <w:pPr>
        <w:rPr>
          <w:rFonts w:ascii="Verdana" w:hAnsi="Verdana" w:cstheme="minorHAnsi"/>
          <w:b/>
          <w:bCs/>
          <w:color w:val="000000"/>
          <w:sz w:val="44"/>
          <w:szCs w:val="44"/>
        </w:rPr>
      </w:pPr>
      <w:r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>C</w:t>
      </w:r>
      <w:r w:rsidR="00233929"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>ollard</w:t>
      </w:r>
      <w:r w:rsidR="009033E0"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>s</w:t>
      </w:r>
      <w:r w:rsidR="006957DD"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>, Georgia Southern</w:t>
      </w:r>
      <w:r w:rsidR="00060F53"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 xml:space="preserve"> </w:t>
      </w:r>
    </w:p>
    <w:p w14:paraId="2B330D2F" w14:textId="4378F992" w:rsidR="002574F4" w:rsidRPr="006957DD" w:rsidRDefault="006957DD" w:rsidP="00E00357">
      <w:pPr>
        <w:jc w:val="both"/>
        <w:rPr>
          <w:rFonts w:ascii="Verdana" w:hAnsi="Verdana" w:cstheme="minorHAnsi"/>
          <w:b/>
          <w:color w:val="000000"/>
          <w:sz w:val="24"/>
          <w:szCs w:val="24"/>
        </w:rPr>
      </w:pPr>
      <w:r w:rsidRPr="006957DD">
        <w:rPr>
          <w:rFonts w:ascii="Verdana" w:hAnsi="Verdana" w:cstheme="minorHAnsi"/>
          <w:b/>
          <w:color w:val="000000"/>
          <w:sz w:val="24"/>
          <w:szCs w:val="24"/>
        </w:rPr>
        <w:t>Non-heading plants grow 2-3 feet tall with large cabbage-like blue-green leaves that are tender, mild, and juicy. Historic collard first released around 1880. Slow to bolt and tolerant of heat</w:t>
      </w:r>
      <w:r>
        <w:rPr>
          <w:rFonts w:ascii="Verdana" w:hAnsi="Verdana" w:cstheme="minorHAnsi"/>
          <w:b/>
          <w:color w:val="000000"/>
          <w:sz w:val="24"/>
          <w:szCs w:val="24"/>
        </w:rPr>
        <w:t xml:space="preserve"> and</w:t>
      </w:r>
      <w:r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cold. </w:t>
      </w:r>
    </w:p>
    <w:p w14:paraId="6FCE3C75" w14:textId="4D428FB9" w:rsidR="00340EF0" w:rsidRPr="006957DD" w:rsidRDefault="00E00357" w:rsidP="00E00357">
      <w:pPr>
        <w:jc w:val="both"/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 xml:space="preserve">Culture: </w:t>
      </w:r>
      <w:r w:rsidR="0077036A" w:rsidRPr="006957DD">
        <w:rPr>
          <w:rFonts w:ascii="Verdana" w:hAnsi="Verdana" w:cstheme="minorHAnsi"/>
          <w:b/>
          <w:color w:val="000000"/>
          <w:sz w:val="24"/>
          <w:szCs w:val="24"/>
        </w:rPr>
        <w:t>Collards prefer a fertile, well-drained soil high in organic matter with a pH range of 6.0–</w:t>
      </w:r>
      <w:r>
        <w:rPr>
          <w:rFonts w:ascii="Verdana" w:hAnsi="Verdana" w:cstheme="minorHAnsi"/>
          <w:b/>
          <w:color w:val="000000"/>
          <w:sz w:val="24"/>
          <w:szCs w:val="24"/>
        </w:rPr>
        <w:t>7.0</w:t>
      </w:r>
      <w:r w:rsidR="0077036A" w:rsidRPr="006957DD">
        <w:rPr>
          <w:rFonts w:ascii="Verdana" w:hAnsi="Verdana" w:cstheme="minorHAnsi"/>
          <w:b/>
          <w:color w:val="000000"/>
          <w:sz w:val="24"/>
          <w:szCs w:val="24"/>
        </w:rPr>
        <w:t>. Consistent moisture will produce the best quality leaves.</w:t>
      </w:r>
      <w:r w:rsidR="00340EF0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="00910E26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They thrive with </w:t>
      </w:r>
      <w:r w:rsidR="00340EF0" w:rsidRPr="006957DD">
        <w:rPr>
          <w:rFonts w:ascii="Verdana" w:hAnsi="Verdana" w:cstheme="minorHAnsi"/>
          <w:b/>
          <w:color w:val="000000"/>
          <w:sz w:val="24"/>
          <w:szCs w:val="24"/>
        </w:rPr>
        <w:t>cooler growing temperatures, optimum being 60–70°F, but will produce good crops under warmer conditions.</w:t>
      </w:r>
    </w:p>
    <w:p w14:paraId="3F1CE5A5" w14:textId="48EE6AEB" w:rsidR="00E00357" w:rsidRDefault="006E172F" w:rsidP="00233929">
      <w:pPr>
        <w:jc w:val="both"/>
        <w:rPr>
          <w:rFonts w:ascii="Verdana" w:hAnsi="Verdana" w:cstheme="minorHAnsi"/>
          <w:b/>
          <w:color w:val="000000"/>
          <w:sz w:val="24"/>
          <w:szCs w:val="24"/>
        </w:rPr>
      </w:pPr>
      <w:r w:rsidRPr="006957DD">
        <w:rPr>
          <w:rFonts w:ascii="Verdana" w:hAnsi="Verdana" w:cstheme="minorHAnsi"/>
          <w:b/>
          <w:color w:val="000000"/>
          <w:sz w:val="24"/>
          <w:szCs w:val="24"/>
        </w:rPr>
        <w:t>Spacing:</w:t>
      </w:r>
      <w:r w:rsidR="00E00357">
        <w:rPr>
          <w:rFonts w:ascii="Verdana" w:hAnsi="Verdana" w:cstheme="minorHAnsi"/>
          <w:b/>
          <w:color w:val="000000"/>
          <w:sz w:val="24"/>
          <w:szCs w:val="24"/>
        </w:rPr>
        <w:t xml:space="preserve"> 24</w:t>
      </w:r>
      <w:r w:rsidR="00005FA4">
        <w:rPr>
          <w:rFonts w:ascii="Verdana" w:hAnsi="Verdana" w:cstheme="minorHAnsi"/>
          <w:b/>
          <w:color w:val="000000"/>
          <w:sz w:val="24"/>
          <w:szCs w:val="24"/>
        </w:rPr>
        <w:t>-36</w:t>
      </w:r>
      <w:r w:rsidR="00E00357">
        <w:rPr>
          <w:rFonts w:ascii="Verdana" w:hAnsi="Verdana" w:cstheme="minorHAnsi"/>
          <w:b/>
          <w:color w:val="000000"/>
          <w:sz w:val="24"/>
          <w:szCs w:val="24"/>
        </w:rPr>
        <w:t xml:space="preserve"> inches</w:t>
      </w:r>
      <w:r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</w:p>
    <w:p w14:paraId="250D0877" w14:textId="11888B75" w:rsidR="006E172F" w:rsidRPr="006957DD" w:rsidRDefault="00E00357" w:rsidP="00233929">
      <w:pPr>
        <w:jc w:val="both"/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I</w:t>
      </w:r>
      <w:r w:rsidR="006E172F" w:rsidRPr="006957DD">
        <w:rPr>
          <w:rFonts w:ascii="Verdana" w:hAnsi="Verdana" w:cstheme="minorHAnsi"/>
          <w:b/>
          <w:color w:val="000000"/>
          <w:sz w:val="24"/>
          <w:szCs w:val="24"/>
        </w:rPr>
        <w:t>rrigation: Water</w:t>
      </w:r>
      <w:r w:rsidR="00233929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="006E172F" w:rsidRPr="006957DD">
        <w:rPr>
          <w:rFonts w:ascii="Verdana" w:hAnsi="Verdana" w:cstheme="minorHAnsi"/>
          <w:b/>
          <w:color w:val="000000"/>
          <w:sz w:val="24"/>
          <w:szCs w:val="24"/>
        </w:rPr>
        <w:t>regularly, applying 1 to 1.5 inches of water per week</w:t>
      </w:r>
      <w:r w:rsidR="00450395">
        <w:rPr>
          <w:rFonts w:ascii="Verdana" w:hAnsi="Verdana" w:cstheme="minorHAnsi"/>
          <w:b/>
          <w:color w:val="000000"/>
          <w:sz w:val="24"/>
          <w:szCs w:val="24"/>
        </w:rPr>
        <w:t>. If</w:t>
      </w:r>
      <w:r w:rsidR="006E172F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it doe</w:t>
      </w:r>
      <w:r w:rsidR="00450395">
        <w:rPr>
          <w:rFonts w:ascii="Verdana" w:hAnsi="Verdana" w:cstheme="minorHAnsi"/>
          <w:b/>
          <w:color w:val="000000"/>
          <w:sz w:val="24"/>
          <w:szCs w:val="24"/>
        </w:rPr>
        <w:t>s not</w:t>
      </w:r>
      <w:r w:rsidR="006E172F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rain</w:t>
      </w:r>
      <w:r w:rsidR="00450395">
        <w:rPr>
          <w:rFonts w:ascii="Verdana" w:hAnsi="Verdana" w:cstheme="minorHAnsi"/>
          <w:b/>
          <w:color w:val="000000"/>
          <w:sz w:val="24"/>
          <w:szCs w:val="24"/>
        </w:rPr>
        <w:t>, water</w:t>
      </w:r>
      <w:r w:rsidR="006E172F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enough to equal that amount.</w:t>
      </w:r>
    </w:p>
    <w:p w14:paraId="5D42933B" w14:textId="090622A8" w:rsidR="006E172F" w:rsidRDefault="006E172F" w:rsidP="00233929">
      <w:pPr>
        <w:jc w:val="both"/>
        <w:rPr>
          <w:rFonts w:ascii="Verdana" w:hAnsi="Verdana" w:cstheme="minorHAnsi"/>
          <w:b/>
          <w:color w:val="000000"/>
          <w:sz w:val="24"/>
          <w:szCs w:val="24"/>
        </w:rPr>
      </w:pPr>
      <w:r w:rsidRPr="006957DD">
        <w:rPr>
          <w:rFonts w:ascii="Verdana" w:hAnsi="Verdana" w:cstheme="minorHAnsi"/>
          <w:b/>
          <w:color w:val="000000"/>
          <w:sz w:val="24"/>
          <w:szCs w:val="24"/>
        </w:rPr>
        <w:t>Fertilization:</w:t>
      </w:r>
      <w:r w:rsidR="00233929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="00E00357">
        <w:rPr>
          <w:rFonts w:ascii="Verdana" w:hAnsi="Verdana" w:cstheme="minorHAnsi"/>
          <w:b/>
          <w:color w:val="000000"/>
          <w:sz w:val="24"/>
          <w:szCs w:val="24"/>
        </w:rPr>
        <w:t>When plants are 4" tall, apply a high nitrogen fertilizer</w:t>
      </w:r>
      <w:r w:rsidR="00005FA4">
        <w:rPr>
          <w:rFonts w:ascii="Verdana" w:hAnsi="Verdana" w:cstheme="minorHAnsi"/>
          <w:b/>
          <w:color w:val="000000"/>
          <w:sz w:val="24"/>
          <w:szCs w:val="24"/>
        </w:rPr>
        <w:t xml:space="preserve"> and side dress with compost every 4-6 weeks.</w:t>
      </w:r>
      <w:r w:rsidR="00E00357">
        <w:rPr>
          <w:rFonts w:ascii="Verdana" w:hAnsi="Verdana" w:cstheme="minorHAnsi"/>
          <w:b/>
          <w:color w:val="000000"/>
          <w:sz w:val="24"/>
          <w:szCs w:val="24"/>
        </w:rPr>
        <w:t xml:space="preserve">   </w:t>
      </w:r>
    </w:p>
    <w:p w14:paraId="4D468E76" w14:textId="4B6C3E07" w:rsidR="00340EF0" w:rsidRDefault="006957DD" w:rsidP="00233929">
      <w:pPr>
        <w:jc w:val="both"/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 xml:space="preserve">Maturity: </w:t>
      </w:r>
      <w:r w:rsidRPr="006957DD">
        <w:rPr>
          <w:rFonts w:ascii="Verdana" w:hAnsi="Verdana" w:cstheme="minorHAnsi"/>
          <w:b/>
          <w:color w:val="000000"/>
          <w:sz w:val="24"/>
          <w:szCs w:val="24"/>
        </w:rPr>
        <w:t>60-80 days</w:t>
      </w:r>
      <w:r>
        <w:rPr>
          <w:rFonts w:ascii="Verdana" w:hAnsi="Verdana" w:cstheme="minorHAnsi"/>
          <w:b/>
          <w:color w:val="000000"/>
          <w:sz w:val="24"/>
          <w:szCs w:val="24"/>
        </w:rPr>
        <w:t xml:space="preserve">. </w:t>
      </w:r>
      <w:r w:rsidR="00340EF0" w:rsidRPr="006957DD">
        <w:rPr>
          <w:rFonts w:ascii="Verdana" w:hAnsi="Verdana" w:cstheme="minorHAnsi"/>
          <w:b/>
          <w:color w:val="000000"/>
          <w:sz w:val="24"/>
          <w:szCs w:val="24"/>
        </w:rPr>
        <w:t>Harvest</w:t>
      </w:r>
      <w:r w:rsidR="0077036A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about 2 months after planting</w:t>
      </w:r>
      <w:r w:rsidR="00340EF0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="0077036A" w:rsidRPr="006957DD">
        <w:rPr>
          <w:rFonts w:ascii="Verdana" w:hAnsi="Verdana" w:cstheme="minorHAnsi"/>
          <w:b/>
          <w:color w:val="000000"/>
          <w:sz w:val="24"/>
          <w:szCs w:val="24"/>
        </w:rPr>
        <w:t>by clipping individual leaves.</w:t>
      </w:r>
      <w:r w:rsidR="00910E26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 Cut and come again!</w:t>
      </w:r>
      <w:r w:rsidR="0077036A" w:rsidRPr="006957DD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</w:p>
    <w:p w14:paraId="129478D3" w14:textId="3217713A" w:rsidR="00005FA4" w:rsidRDefault="00450395" w:rsidP="00233929">
      <w:pPr>
        <w:jc w:val="both"/>
        <w:rPr>
          <w:rFonts w:ascii="Verdana" w:hAnsi="Verdana" w:cstheme="minorHAnsi"/>
          <w:b/>
          <w:color w:val="000000"/>
          <w:sz w:val="24"/>
          <w:szCs w:val="24"/>
        </w:rPr>
      </w:pPr>
      <w:hyperlink r:id="rId5" w:history="1">
        <w:r w:rsidR="00005FA4" w:rsidRPr="00545475">
          <w:rPr>
            <w:rStyle w:val="Hyperlink"/>
            <w:rFonts w:ascii="Verdana" w:hAnsi="Verdana" w:cstheme="minorHAnsi"/>
            <w:b/>
            <w:sz w:val="24"/>
            <w:szCs w:val="24"/>
          </w:rPr>
          <w:t>https://www.seedsavers.org/georgia-southern-collards</w:t>
        </w:r>
      </w:hyperlink>
    </w:p>
    <w:p w14:paraId="4F41F983" w14:textId="0C08FEA8" w:rsidR="002574F4" w:rsidRPr="00450395" w:rsidRDefault="00233929" w:rsidP="00083E16">
      <w:pPr>
        <w:jc w:val="both"/>
        <w:rPr>
          <w:rFonts w:ascii="Verdana" w:hAnsi="Verdana" w:cstheme="minorHAnsi"/>
          <w:b/>
        </w:rPr>
      </w:pPr>
      <w:r w:rsidRPr="00450395">
        <w:rPr>
          <w:rFonts w:ascii="Verdana" w:hAnsi="Verdana" w:cstheme="minorHAnsi"/>
          <w:b/>
          <w:color w:val="A6A6A6" w:themeColor="background1" w:themeShade="A6"/>
        </w:rPr>
        <w:t xml:space="preserve">Collards are compatible with </w:t>
      </w:r>
      <w:r w:rsidR="00005FA4" w:rsidRPr="00450395">
        <w:rPr>
          <w:rFonts w:ascii="Verdana" w:hAnsi="Verdana" w:cstheme="minorHAnsi"/>
          <w:b/>
          <w:color w:val="A6A6A6" w:themeColor="background1" w:themeShade="A6"/>
        </w:rPr>
        <w:t>dill, onions, potatoes, tomatoes</w:t>
      </w:r>
      <w:r w:rsidRPr="00450395">
        <w:rPr>
          <w:rFonts w:ascii="Verdana" w:hAnsi="Verdana" w:cstheme="minorHAnsi"/>
          <w:b/>
          <w:color w:val="A6A6A6" w:themeColor="background1" w:themeShade="A6"/>
        </w:rPr>
        <w:t>.  No known plant incompatibilities</w:t>
      </w:r>
      <w:r w:rsidR="00083E16" w:rsidRPr="00450395">
        <w:rPr>
          <w:rFonts w:ascii="Verdana" w:hAnsi="Verdana" w:cstheme="minorHAnsi"/>
          <w:b/>
          <w:color w:val="A6A6A6" w:themeColor="background1" w:themeShade="A6"/>
        </w:rPr>
        <w:t>, although some discourage growing collards near cabbage, broccoli, kale, and cauliflower, so they do not compete for the same nutrients in the soil.</w:t>
      </w:r>
    </w:p>
    <w:sectPr w:rsidR="002574F4" w:rsidRPr="0045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6A"/>
    <w:rsid w:val="00005FA4"/>
    <w:rsid w:val="00060F53"/>
    <w:rsid w:val="00083E16"/>
    <w:rsid w:val="001D064E"/>
    <w:rsid w:val="00233929"/>
    <w:rsid w:val="002574F4"/>
    <w:rsid w:val="002B4F8D"/>
    <w:rsid w:val="00340EF0"/>
    <w:rsid w:val="00450395"/>
    <w:rsid w:val="005D7DB6"/>
    <w:rsid w:val="006957DD"/>
    <w:rsid w:val="006E172F"/>
    <w:rsid w:val="0077036A"/>
    <w:rsid w:val="009033E0"/>
    <w:rsid w:val="00910E26"/>
    <w:rsid w:val="00E00357"/>
    <w:rsid w:val="00E3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849"/>
  <w15:chartTrackingRefBased/>
  <w15:docId w15:val="{6462D182-3451-4171-BA65-F8833FFC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edsavers.org/georgia-southern-collar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2021-07-07T19:54:00Z</dcterms:created>
  <dcterms:modified xsi:type="dcterms:W3CDTF">2021-07-07T20:03:00Z</dcterms:modified>
</cp:coreProperties>
</file>